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22" w:rsidRPr="0055203A" w:rsidRDefault="00051E22" w:rsidP="004307DA">
      <w:pPr>
        <w:ind w:righ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TRANSPORTATION REVOLUTION </w:t>
      </w:r>
      <w:r w:rsidRPr="0055203A">
        <w:rPr>
          <w:b/>
          <w:sz w:val="28"/>
          <w:szCs w:val="28"/>
        </w:rPr>
        <w:t>(Theme #</w:t>
      </w:r>
      <w:r>
        <w:rPr>
          <w:b/>
          <w:sz w:val="28"/>
          <w:szCs w:val="28"/>
        </w:rPr>
        <w:t>12</w:t>
      </w:r>
      <w:r w:rsidRPr="0055203A">
        <w:rPr>
          <w:b/>
          <w:sz w:val="28"/>
          <w:szCs w:val="28"/>
        </w:rPr>
        <w:t>)</w:t>
      </w:r>
    </w:p>
    <w:p w:rsidR="00051E22" w:rsidRDefault="00051E22" w:rsidP="004307DA"/>
    <w:p w:rsidR="00051E22" w:rsidRDefault="00051E22" w:rsidP="004307DA">
      <w:r w:rsidRPr="00B353F8">
        <w:rPr>
          <w:i/>
          <w:u w:val="single"/>
        </w:rPr>
        <w:t>Clermont</w:t>
      </w:r>
      <w:r w:rsidRPr="00B353F8">
        <w:rPr>
          <w:i/>
        </w:rPr>
        <w:t xml:space="preserve"> </w:t>
      </w:r>
      <w:r>
        <w:t xml:space="preserve">(1807) – the first financially successful steamboat created by </w:t>
      </w:r>
      <w:r w:rsidRPr="00953F81">
        <w:rPr>
          <w:u w:val="single"/>
        </w:rPr>
        <w:t>Robert Livingston</w:t>
      </w:r>
      <w:r>
        <w:t xml:space="preserve"> and </w:t>
      </w:r>
      <w:r w:rsidRPr="00953F81">
        <w:rPr>
          <w:u w:val="single"/>
        </w:rPr>
        <w:t>Robert Fulton</w:t>
      </w:r>
      <w:r>
        <w:t xml:space="preserve">; it could travel upstream and its route was from NYC to </w:t>
      </w:r>
      <w:smartTag w:uri="urn:schemas-microsoft-com:office:smarttags" w:element="City">
        <w:r>
          <w:t>Albany</w:t>
        </w:r>
      </w:smartTag>
      <w:r>
        <w:t xml:space="preserve">, </w:t>
      </w:r>
      <w:smartTag w:uri="urn:schemas-microsoft-com:office:smarttags" w:element="State">
        <w:r>
          <w:t>NY</w:t>
        </w:r>
      </w:smartTag>
      <w:r>
        <w:t xml:space="preserve"> on the </w:t>
      </w:r>
      <w:smartTag w:uri="urn:schemas-microsoft-com:office:smarttags" w:element="place">
        <w:r>
          <w:t>Hudson River</w:t>
        </w:r>
      </w:smartTag>
    </w:p>
    <w:p w:rsidR="00051E22" w:rsidRDefault="00051E22" w:rsidP="004307DA">
      <w:r w:rsidRPr="00953F81">
        <w:rPr>
          <w:u w:val="single"/>
        </w:rPr>
        <w:t>National Road</w:t>
      </w:r>
      <w:r>
        <w:t xml:space="preserve"> (1811) – a highway from Wheeling, Virginia that ultimately went to Vandalia, Illinois that brought settlers by land west of the Appalachian Mountains</w:t>
      </w:r>
    </w:p>
    <w:p w:rsidR="00051E22" w:rsidRDefault="00051E22" w:rsidP="004307DA">
      <w:r w:rsidRPr="00953F81">
        <w:rPr>
          <w:u w:val="single"/>
        </w:rPr>
        <w:t>American System</w:t>
      </w:r>
      <w:r>
        <w:t xml:space="preserve"> (1816) – a plan proposed by Henry Clay in Congress that was to fund internal improvements (roads and canals)</w:t>
      </w:r>
    </w:p>
    <w:p w:rsidR="00051E22" w:rsidRDefault="00051E22" w:rsidP="004307DA">
      <w:r w:rsidRPr="00953F81">
        <w:rPr>
          <w:i/>
          <w:u w:val="single"/>
        </w:rPr>
        <w:t xml:space="preserve">Gibbons v. </w:t>
      </w:r>
      <w:smartTag w:uri="urn:schemas-microsoft-com:office:smarttags" w:element="City">
        <w:r w:rsidRPr="00953F81">
          <w:rPr>
            <w:i/>
            <w:u w:val="single"/>
          </w:rPr>
          <w:t>Ogden</w:t>
        </w:r>
      </w:smartTag>
      <w:r>
        <w:t xml:space="preserve"> (1824) – Chief Justice John Marshall ruled that Congress had the constitutional right to break down the Livingston/Fulton steamboat monopoly that was granted by the NY state legislature; Congress had the right to do so as it could regulate the trade from NY to </w:t>
      </w:r>
      <w:smartTag w:uri="urn:schemas-microsoft-com:office:smarttags" w:element="place">
        <w:smartTag w:uri="urn:schemas-microsoft-com:office:smarttags" w:element="State">
          <w:r>
            <w:t>New Jersey</w:t>
          </w:r>
        </w:smartTag>
      </w:smartTag>
    </w:p>
    <w:p w:rsidR="00051E22" w:rsidRDefault="00051E22" w:rsidP="004307DA">
      <w:r w:rsidRPr="00953F81">
        <w:rPr>
          <w:u w:val="single"/>
        </w:rPr>
        <w:t>Erie Canal</w:t>
      </w:r>
      <w:r>
        <w:t xml:space="preserve"> (1825) – canal that connected the Hudson River to Lake Erie in </w:t>
      </w:r>
      <w:smartTag w:uri="urn:schemas-microsoft-com:office:smarttags" w:element="State">
        <w:r>
          <w:t>New York</w:t>
        </w:r>
      </w:smartTag>
      <w:r>
        <w:t xml:space="preserve"> which enabled travel from the Atlantic Ocean to the Great Lakes and the </w:t>
      </w:r>
      <w:smartTag w:uri="urn:schemas-microsoft-com:office:smarttags" w:element="place">
        <w:r>
          <w:t>Midwest</w:t>
        </w:r>
      </w:smartTag>
      <w:r>
        <w:t>; also started a boom in canal building</w:t>
      </w:r>
    </w:p>
    <w:p w:rsidR="00051E22" w:rsidRDefault="00051E22" w:rsidP="004307DA">
      <w:r w:rsidRPr="00C2655E">
        <w:rPr>
          <w:u w:val="single"/>
        </w:rPr>
        <w:t>Chesapeake &amp; Ohio</w:t>
      </w:r>
      <w:r>
        <w:t xml:space="preserve"> (1828) – canal that connected the Potomac River (by </w:t>
      </w:r>
      <w:smartTag w:uri="urn:schemas-microsoft-com:office:smarttags" w:element="City">
        <w:r>
          <w:t>Washington</w:t>
        </w:r>
      </w:smartTag>
      <w:r>
        <w:t xml:space="preserve">, </w:t>
      </w:r>
      <w:smartTag w:uri="urn:schemas-microsoft-com:office:smarttags" w:element="State">
        <w:r>
          <w:t>DC</w:t>
        </w:r>
      </w:smartTag>
      <w:r>
        <w:t xml:space="preserve">) to lands west; it never connected all the way to </w:t>
      </w:r>
      <w:smartTag w:uri="urn:schemas-microsoft-com:office:smarttags" w:element="State">
        <w:smartTag w:uri="urn:schemas-microsoft-com:office:smarttags" w:element="place">
          <w:r>
            <w:t>Ohio</w:t>
          </w:r>
        </w:smartTag>
      </w:smartTag>
      <w:r>
        <w:t xml:space="preserve"> as the railroads took their business and the company was in debt</w:t>
      </w:r>
    </w:p>
    <w:p w:rsidR="00051E22" w:rsidRDefault="00051E22" w:rsidP="004307DA">
      <w:r w:rsidRPr="00953F81">
        <w:rPr>
          <w:u w:val="single"/>
        </w:rPr>
        <w:t>Baltimore &amp; Ohio</w:t>
      </w:r>
      <w:r>
        <w:t xml:space="preserve"> (1828) – railroad that connected east to west that took business away from the canals; led to a boom in railroads and the ability of people to settle away from waterways</w:t>
      </w:r>
    </w:p>
    <w:p w:rsidR="00051E22" w:rsidRDefault="00051E22" w:rsidP="004307DA">
      <w:r w:rsidRPr="00C2655E">
        <w:rPr>
          <w:u w:val="single"/>
        </w:rPr>
        <w:t>Maysville Road Veto</w:t>
      </w:r>
      <w:r>
        <w:t xml:space="preserve"> (1829) – President Andrew Jackson vetoed the bill that would have provided federal funding for this road; he rationalized that it was only in </w:t>
      </w:r>
      <w:smartTag w:uri="urn:schemas-microsoft-com:office:smarttags" w:element="place">
        <w:smartTag w:uri="urn:schemas-microsoft-com:office:smarttags" w:element="State">
          <w:r>
            <w:t>Kentucky</w:t>
          </w:r>
        </w:smartTag>
      </w:smartTag>
      <w:r>
        <w:t>, thus shouldn’t be paid for by the federal government</w:t>
      </w:r>
    </w:p>
    <w:p w:rsidR="00051E22" w:rsidRDefault="00051E22" w:rsidP="004307DA">
      <w:smartTag w:uri="urn:schemas-microsoft-com:office:smarttags" w:element="City">
        <w:r w:rsidRPr="00C2655E">
          <w:rPr>
            <w:u w:val="single"/>
          </w:rPr>
          <w:t>Boston</w:t>
        </w:r>
      </w:smartTag>
      <w:r w:rsidRPr="00C2655E">
        <w:rPr>
          <w:u w:val="single"/>
        </w:rPr>
        <w:t xml:space="preserve"> &amp; </w:t>
      </w:r>
      <w:smartTag w:uri="urn:schemas-microsoft-com:office:smarttags" w:element="City">
        <w:r w:rsidRPr="00C2655E">
          <w:rPr>
            <w:u w:val="single"/>
          </w:rPr>
          <w:t>Worcester</w:t>
        </w:r>
      </w:smartTag>
      <w:r>
        <w:t xml:space="preserve"> (1831) – railroad built to connect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>
        <w:t xml:space="preserve"> to the west; it extended to NY by 1833</w:t>
      </w:r>
    </w:p>
    <w:p w:rsidR="00051E22" w:rsidRDefault="00051E22" w:rsidP="00C2655E">
      <w:r>
        <w:rPr>
          <w:u w:val="single"/>
        </w:rPr>
        <w:t>Cross-country stage coach</w:t>
      </w:r>
      <w:r>
        <w:t xml:space="preserve"> (1858) – the first non-stop stage coach from </w:t>
      </w:r>
      <w:smartTag w:uri="urn:schemas-microsoft-com:office:smarttags" w:element="City">
        <w:r>
          <w:t>St. Louis</w:t>
        </w:r>
      </w:smartTag>
      <w:r>
        <w:t xml:space="preserve"> arrives in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</w:smartTag>
    </w:p>
    <w:p w:rsidR="00051E22" w:rsidRDefault="00051E22" w:rsidP="00C2655E">
      <w:r w:rsidRPr="00D50097">
        <w:rPr>
          <w:u w:val="single"/>
        </w:rPr>
        <w:t>Pony Express</w:t>
      </w:r>
      <w:r>
        <w:t xml:space="preserve"> (1860) – mail delivery service first crosses the country from the Midwest to </w:t>
      </w:r>
      <w:smartTag w:uri="urn:schemas-microsoft-com:office:smarttags" w:element="place">
        <w:smartTag w:uri="urn:schemas-microsoft-com:office:smarttags" w:element="State">
          <w:r>
            <w:t>California</w:t>
          </w:r>
        </w:smartTag>
      </w:smartTag>
      <w:r>
        <w:t>; it uses short sprints with fresh horses and riders who change horses frequently along the way</w:t>
      </w:r>
    </w:p>
    <w:p w:rsidR="00051E22" w:rsidRDefault="00051E22" w:rsidP="00C2655E">
      <w:r w:rsidRPr="001A2F24">
        <w:rPr>
          <w:u w:val="single"/>
        </w:rPr>
        <w:t>Pacific Railroad Act</w:t>
      </w:r>
      <w:r>
        <w:t xml:space="preserve"> (1862) – with it Congress authorized the construction of the </w:t>
      </w:r>
      <w:r w:rsidRPr="003D49AB">
        <w:rPr>
          <w:u w:val="single"/>
        </w:rPr>
        <w:t>transcontinental railroad</w:t>
      </w:r>
      <w:r>
        <w:t xml:space="preserve"> and gave 10 square miles of land for every mile of track built to the two construction companies that worked on the project – the </w:t>
      </w:r>
      <w:r w:rsidRPr="003D49AB">
        <w:rPr>
          <w:u w:val="single"/>
        </w:rPr>
        <w:t>Union Pacific</w:t>
      </w:r>
      <w:r>
        <w:t xml:space="preserve"> which hired civil war veterans and Irish immigrants to build west from Omaha, Nebraska and the </w:t>
      </w:r>
      <w:r w:rsidRPr="003D49AB">
        <w:rPr>
          <w:u w:val="single"/>
        </w:rPr>
        <w:t>Central Pacific</w:t>
      </w:r>
      <w:r>
        <w:t xml:space="preserve"> which hired Chinese immigrants to build east from Sacramento, California; the two lines met at </w:t>
      </w:r>
      <w:r w:rsidRPr="003D49AB">
        <w:rPr>
          <w:u w:val="single"/>
        </w:rPr>
        <w:t>Promontory Point</w:t>
      </w:r>
      <w:r>
        <w:t>, Utah in 1869</w:t>
      </w:r>
    </w:p>
    <w:p w:rsidR="00051E22" w:rsidRDefault="00051E22" w:rsidP="004307DA">
      <w:r w:rsidRPr="00C2655E">
        <w:rPr>
          <w:u w:val="single"/>
        </w:rPr>
        <w:t>George Pullman</w:t>
      </w:r>
      <w:r>
        <w:t xml:space="preserve"> (1865) – introduced the first sleeping car for passenger train service</w:t>
      </w:r>
    </w:p>
    <w:p w:rsidR="00051E22" w:rsidRDefault="00051E22" w:rsidP="004307DA">
      <w:r w:rsidRPr="00C2655E">
        <w:rPr>
          <w:u w:val="single"/>
        </w:rPr>
        <w:t>George Westinghouse</w:t>
      </w:r>
      <w:r>
        <w:t xml:space="preserve"> (1868) – invents compressed air locomotive brake that allowed for better braking which means trains could travel faster more safely</w:t>
      </w:r>
    </w:p>
    <w:p w:rsidR="00051E22" w:rsidRDefault="00051E22" w:rsidP="004307DA">
      <w:r w:rsidRPr="00C2655E">
        <w:rPr>
          <w:u w:val="single"/>
        </w:rPr>
        <w:t>Granger Laws</w:t>
      </w:r>
      <w:r>
        <w:t xml:space="preserve"> (1870s-1880s) – laws passed by states with pressure from the Grange (farmers organizations) that regulated railroad rates; these laws were declared unconstitutional</w:t>
      </w:r>
    </w:p>
    <w:p w:rsidR="00051E22" w:rsidRDefault="00051E22" w:rsidP="004307DA">
      <w:r w:rsidRPr="00E96366">
        <w:rPr>
          <w:i/>
          <w:u w:val="single"/>
        </w:rPr>
        <w:t xml:space="preserve">Munn v. </w:t>
      </w:r>
      <w:smartTag w:uri="urn:schemas-microsoft-com:office:smarttags" w:element="place">
        <w:smartTag w:uri="urn:schemas-microsoft-com:office:smarttags" w:element="State">
          <w:r w:rsidRPr="00E96366">
            <w:rPr>
              <w:i/>
              <w:u w:val="single"/>
            </w:rPr>
            <w:t>Illinois</w:t>
          </w:r>
        </w:smartTag>
      </w:smartTag>
      <w:r>
        <w:t xml:space="preserve"> (1876) – Supreme Court case that allowed states to regulate certain businesses within their borders, including railroads, and is commonly regarded as a milestone in the growth of federal government regulation</w:t>
      </w:r>
    </w:p>
    <w:p w:rsidR="00051E22" w:rsidRDefault="00051E22" w:rsidP="004307DA">
      <w:r w:rsidRPr="00E96366">
        <w:rPr>
          <w:u w:val="single"/>
        </w:rPr>
        <w:t>Northern Pacific</w:t>
      </w:r>
      <w:r>
        <w:t xml:space="preserve"> (1883) – a transcontinental railroad that passed through northern states in the west was completed</w:t>
      </w:r>
    </w:p>
    <w:p w:rsidR="00051E22" w:rsidRPr="00E96366" w:rsidRDefault="00051E22" w:rsidP="004307DA">
      <w:r>
        <w:rPr>
          <w:u w:val="single"/>
        </w:rPr>
        <w:t>electric s</w:t>
      </w:r>
      <w:r w:rsidRPr="00E96366">
        <w:rPr>
          <w:u w:val="single"/>
        </w:rPr>
        <w:t>treetcars</w:t>
      </w:r>
      <w:r w:rsidRPr="00E96366">
        <w:t xml:space="preserve"> (1884) –</w:t>
      </w:r>
      <w:r>
        <w:t xml:space="preserve"> first electric streetcar or trolley system became operational in </w:t>
      </w:r>
      <w:smartTag w:uri="urn:schemas-microsoft-com:office:smarttags" w:element="place">
        <w:smartTag w:uri="urn:schemas-microsoft-com:office:smarttags" w:element="City">
          <w:r>
            <w:t>Cleveland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</w:smartTag>
    </w:p>
    <w:p w:rsidR="00051E22" w:rsidRDefault="00051E22" w:rsidP="004307DA">
      <w:r w:rsidRPr="00E96366">
        <w:rPr>
          <w:i/>
          <w:u w:val="single"/>
        </w:rPr>
        <w:t>Wabash v. Illinois</w:t>
      </w:r>
      <w:r>
        <w:t xml:space="preserve"> (1886) – </w:t>
      </w:r>
      <w:r w:rsidRPr="00E96366">
        <w:t>Supreme Court decision that severely limited the rights of states t</w:t>
      </w:r>
      <w:r>
        <w:t>o control interstate commerce; i</w:t>
      </w:r>
      <w:r w:rsidRPr="00E96366">
        <w:t>t led to the creation of the Interstate Commerce Commission</w:t>
      </w:r>
      <w:r>
        <w:t>; it argued that states couldn’t regulate interstate trade, which left the door open for the federal govt. to do so, which it did in the Interstate Commerce Act</w:t>
      </w:r>
    </w:p>
    <w:p w:rsidR="00051E22" w:rsidRDefault="00051E22" w:rsidP="00E96366">
      <w:r w:rsidRPr="00E96366">
        <w:rPr>
          <w:u w:val="single"/>
        </w:rPr>
        <w:t>Interstate Commerce Act</w:t>
      </w:r>
      <w:r>
        <w:t xml:space="preserve"> (1887) – set up the Interstate Commerce Commission (ICC) which was a regulatory body whose purpose was to regulate railroads (and later trucking) to ensure fair rates, to eliminate rate discrimination, and to regulate other aspects of common carriers</w:t>
      </w:r>
    </w:p>
    <w:p w:rsidR="00051E22" w:rsidRDefault="00051E22" w:rsidP="004307DA">
      <w:r w:rsidRPr="00C73504">
        <w:rPr>
          <w:u w:val="single"/>
        </w:rPr>
        <w:t>Orville and Wilbur Wright</w:t>
      </w:r>
      <w:r>
        <w:t xml:space="preserve"> (1903) – successfully flew the first airplane in </w:t>
      </w:r>
      <w:smartTag w:uri="urn:schemas-microsoft-com:office:smarttags" w:element="place">
        <w:smartTag w:uri="urn:schemas-microsoft-com:office:smarttags" w:element="City">
          <w:r>
            <w:t>Kitty Hawk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</w:smartTag>
      <w:r>
        <w:t xml:space="preserve"> which served as a model for other airplane builders</w:t>
      </w:r>
    </w:p>
    <w:p w:rsidR="00051E22" w:rsidRDefault="00051E22" w:rsidP="004307DA">
      <w:r w:rsidRPr="00C73504">
        <w:rPr>
          <w:u w:val="single"/>
        </w:rPr>
        <w:t>Elkins Act</w:t>
      </w:r>
      <w:r>
        <w:t xml:space="preserve"> (1903) – strengthened the ICC by addressing rebates and requiring railroads to publish rates</w:t>
      </w:r>
    </w:p>
    <w:p w:rsidR="00051E22" w:rsidRDefault="00051E22" w:rsidP="004307DA">
      <w:r>
        <w:rPr>
          <w:u w:val="single"/>
        </w:rPr>
        <w:t>s</w:t>
      </w:r>
      <w:r w:rsidRPr="00C73504">
        <w:rPr>
          <w:u w:val="single"/>
        </w:rPr>
        <w:t>ubway</w:t>
      </w:r>
      <w:r>
        <w:t xml:space="preserve"> (1904) – first underground street car line or subway became operation in NYC</w:t>
      </w:r>
    </w:p>
    <w:p w:rsidR="00051E22" w:rsidRDefault="00051E22" w:rsidP="004307DA">
      <w:r w:rsidRPr="00C73504">
        <w:rPr>
          <w:u w:val="single"/>
        </w:rPr>
        <w:t>Hepburn Act</w:t>
      </w:r>
      <w:r>
        <w:t xml:space="preserve"> (1906) – strengthened the ICC by allowing it to set maximum railroad rates and gave it the power to view the financial records or railroad companies</w:t>
      </w:r>
    </w:p>
    <w:p w:rsidR="00051E22" w:rsidRDefault="00051E22" w:rsidP="004307DA">
      <w:r w:rsidRPr="00C73504">
        <w:rPr>
          <w:u w:val="single"/>
        </w:rPr>
        <w:t>Henry Ford</w:t>
      </w:r>
      <w:r>
        <w:t xml:space="preserve"> (1908) – his Ford Motor Company produced the first automobile that was mass produced and affordable for the general public – the </w:t>
      </w:r>
      <w:r w:rsidRPr="00C73504">
        <w:rPr>
          <w:u w:val="single"/>
        </w:rPr>
        <w:t>Model T</w:t>
      </w:r>
      <w:r>
        <w:t>; used the assembly line to accomplish this</w:t>
      </w:r>
    </w:p>
    <w:p w:rsidR="00051E22" w:rsidRPr="00C73504" w:rsidRDefault="00051E22" w:rsidP="004307DA">
      <w:r>
        <w:rPr>
          <w:u w:val="single"/>
        </w:rPr>
        <w:t>city bus service</w:t>
      </w:r>
      <w:r>
        <w:t xml:space="preserve"> (1912) – </w:t>
      </w:r>
      <w:smartTag w:uri="urn:schemas-microsoft-com:office:smarttags" w:element="place">
        <w:smartTag w:uri="urn:schemas-microsoft-com:office:smarttags" w:element="City">
          <w:r>
            <w:t>Cleveland</w:t>
          </w:r>
        </w:smartTag>
      </w:smartTag>
      <w:r>
        <w:t xml:space="preserve"> launches the first city bus service</w:t>
      </w:r>
    </w:p>
    <w:p w:rsidR="00051E22" w:rsidRDefault="00051E22" w:rsidP="004307DA">
      <w:r w:rsidRPr="00C73504">
        <w:rPr>
          <w:i/>
          <w:u w:val="single"/>
        </w:rPr>
        <w:t xml:space="preserve">Titanic </w:t>
      </w:r>
      <w:r>
        <w:t>(1912) – the largest passenger ship ever at the time, this luxury liner sunk after hitting an iceberg</w:t>
      </w:r>
    </w:p>
    <w:p w:rsidR="00051E22" w:rsidRDefault="00051E22" w:rsidP="004307DA">
      <w:r w:rsidRPr="00C73504">
        <w:rPr>
          <w:u w:val="single"/>
        </w:rPr>
        <w:t>Panama Canal</w:t>
      </w:r>
      <w:r>
        <w:t xml:space="preserve"> (1914) – its opening was overshadowed by the start of World War I, but it became incredibly important to world shipping connecting the Pacific and </w:t>
      </w:r>
      <w:smartTag w:uri="urn:schemas-microsoft-com:office:smarttags" w:element="place">
        <w:smartTag w:uri="urn:schemas-microsoft-com:office:smarttags" w:element="PlaceName">
          <w:r>
            <w:t>Atlantic</w:t>
          </w:r>
        </w:smartTag>
        <w:r>
          <w:t xml:space="preserve"> </w:t>
        </w:r>
        <w:smartTag w:uri="urn:schemas-microsoft-com:office:smarttags" w:element="PlaceType">
          <w:r>
            <w:t>Oceans</w:t>
          </w:r>
        </w:smartTag>
      </w:smartTag>
    </w:p>
    <w:p w:rsidR="00051E22" w:rsidRDefault="00051E22" w:rsidP="004307DA">
      <w:r w:rsidRPr="0067272C">
        <w:rPr>
          <w:u w:val="single"/>
        </w:rPr>
        <w:t>passenger airlines</w:t>
      </w:r>
      <w:r>
        <w:t xml:space="preserve"> (1920s) – major passenger airlines such as American Airlines, United Airlines, and Pan Am Worldwide Airway were created during this decade</w:t>
      </w:r>
    </w:p>
    <w:p w:rsidR="00051E22" w:rsidRDefault="00051E22" w:rsidP="004307DA">
      <w:r w:rsidRPr="0067272C">
        <w:rPr>
          <w:u w:val="single"/>
        </w:rPr>
        <w:t>Air Commerce Act</w:t>
      </w:r>
      <w:r>
        <w:t xml:space="preserve"> (</w:t>
      </w:r>
      <w:r w:rsidRPr="0067272C">
        <w:t>1926</w:t>
      </w:r>
      <w:r>
        <w:t xml:space="preserve">) – </w:t>
      </w:r>
      <w:r w:rsidRPr="0067272C">
        <w:t>allowed Federal re</w:t>
      </w:r>
      <w:r>
        <w:t>gulation of air traffic rules; t</w:t>
      </w:r>
      <w:r w:rsidRPr="0067272C">
        <w:t>he aviation industry backed the passage of this act, believing that without the government's action to improve safety the commercial potential of the airplane would not be realized</w:t>
      </w:r>
    </w:p>
    <w:p w:rsidR="00051E22" w:rsidRDefault="00051E22" w:rsidP="004307DA">
      <w:r w:rsidRPr="00C73504">
        <w:rPr>
          <w:u w:val="single"/>
        </w:rPr>
        <w:t>Charles Lindbergh</w:t>
      </w:r>
      <w:r>
        <w:t xml:space="preserve"> (1927) – completed the first trans-Atlantic non-stop solo flight and became a national hero</w:t>
      </w:r>
    </w:p>
    <w:p w:rsidR="00051E22" w:rsidRDefault="00051E22" w:rsidP="004307DA">
      <w:r w:rsidRPr="0067272C">
        <w:rPr>
          <w:u w:val="single"/>
        </w:rPr>
        <w:t>General Motors</w:t>
      </w:r>
      <w:r>
        <w:t xml:space="preserve"> (1927) – began to lead the automobile industry due to its wide range of colors, and the stylish Chevrolet make</w:t>
      </w:r>
    </w:p>
    <w:p w:rsidR="00051E22" w:rsidRDefault="00051E22" w:rsidP="004307DA">
      <w:r w:rsidRPr="00C73504">
        <w:rPr>
          <w:u w:val="single"/>
        </w:rPr>
        <w:t>Amelia Earhart</w:t>
      </w:r>
      <w:r>
        <w:t xml:space="preserve"> (1929) – became the first woman to fly across the Atlantic solo; later vanished in a round-the-world trip</w:t>
      </w:r>
    </w:p>
    <w:p w:rsidR="00051E22" w:rsidRDefault="00051E22" w:rsidP="004307DA">
      <w:r w:rsidRPr="0067272C">
        <w:rPr>
          <w:u w:val="single"/>
        </w:rPr>
        <w:t>Highway Act</w:t>
      </w:r>
      <w:r>
        <w:t xml:space="preserve"> (1956) – passed by President Eisenhower who saw it as part of our nation’s defense plan after seeing the German autobahn during WWII and how effective it was; led to the creation of suburbs and industries and businesses related to driving (trucking, restaurants, motels, etc)</w:t>
      </w:r>
    </w:p>
    <w:p w:rsidR="00051E22" w:rsidRDefault="00051E22" w:rsidP="004307DA">
      <w:r w:rsidRPr="0067272C">
        <w:rPr>
          <w:u w:val="single"/>
        </w:rPr>
        <w:t>Boeing 707</w:t>
      </w:r>
      <w:r>
        <w:t xml:space="preserve"> (1957) – 1st commercially successful passenger jet airliner</w:t>
      </w:r>
    </w:p>
    <w:p w:rsidR="00051E22" w:rsidRDefault="00051E22" w:rsidP="004307DA">
      <w:r w:rsidRPr="0067272C">
        <w:rPr>
          <w:i/>
          <w:u w:val="single"/>
        </w:rPr>
        <w:t>Sputnik</w:t>
      </w:r>
      <w:r>
        <w:t xml:space="preserve"> (1957) – </w:t>
      </w:r>
      <w:smartTag w:uri="urn:schemas-microsoft-com:office:smarttags" w:element="place">
        <w:r>
          <w:t>Soviet Union</w:t>
        </w:r>
      </w:smartTag>
      <w:r>
        <w:t xml:space="preserve"> launches first satellite which spurred US efforts in education and scientific research to keep up</w:t>
      </w:r>
    </w:p>
    <w:p w:rsidR="00051E22" w:rsidRDefault="00051E22" w:rsidP="004307DA">
      <w:r w:rsidRPr="0067272C">
        <w:rPr>
          <w:u w:val="single"/>
        </w:rPr>
        <w:t>Yuri Gagarin</w:t>
      </w:r>
      <w:r>
        <w:t xml:space="preserve"> (1961) – </w:t>
      </w:r>
      <w:smartTag w:uri="urn:schemas-microsoft-com:office:smarttags" w:element="place">
        <w:smartTag w:uri="urn:schemas-microsoft-com:office:smarttags" w:element="country-region">
          <w:r>
            <w:t>USSR</w:t>
          </w:r>
        </w:smartTag>
      </w:smartTag>
      <w:r>
        <w:t xml:space="preserve"> cosmonaut who became the first human in space</w:t>
      </w:r>
    </w:p>
    <w:p w:rsidR="00051E22" w:rsidRDefault="00051E22" w:rsidP="004307DA">
      <w:r w:rsidRPr="0067272C">
        <w:rPr>
          <w:u w:val="single"/>
        </w:rPr>
        <w:t>John Glenn</w:t>
      </w:r>
      <w:r>
        <w:t xml:space="preserve"> (1962) – first </w:t>
      </w:r>
      <w:smartTag w:uri="urn:schemas-microsoft-com:office:smarttags" w:element="place">
        <w:smartTag w:uri="urn:schemas-microsoft-com:office:smarttags" w:element="country-region">
          <w:r>
            <w:t>US</w:t>
          </w:r>
        </w:smartTag>
      </w:smartTag>
      <w:r>
        <w:t xml:space="preserve"> astronaut in space</w:t>
      </w:r>
    </w:p>
    <w:p w:rsidR="00051E22" w:rsidRDefault="00051E22" w:rsidP="004307DA">
      <w:r w:rsidRPr="0067272C">
        <w:rPr>
          <w:i/>
          <w:u w:val="single"/>
        </w:rPr>
        <w:t>Unsafe at Any Speed</w:t>
      </w:r>
      <w:r>
        <w:t xml:space="preserve"> (1966) – book by Ralph Nader that proclaimed cars were unsafe and called for federal safety regulations to protect passengers</w:t>
      </w:r>
    </w:p>
    <w:p w:rsidR="00051E22" w:rsidRDefault="00051E22" w:rsidP="004307DA">
      <w:r w:rsidRPr="00782193">
        <w:rPr>
          <w:u w:val="single"/>
        </w:rPr>
        <w:t>Boeing 747</w:t>
      </w:r>
      <w:r>
        <w:t xml:space="preserve"> (1969) – 1st “jumbo jet” passenger airline </w:t>
      </w:r>
    </w:p>
    <w:p w:rsidR="00051E22" w:rsidRDefault="00051E22" w:rsidP="004307DA">
      <w:r w:rsidRPr="00782193">
        <w:rPr>
          <w:u w:val="single"/>
        </w:rPr>
        <w:t>Neil Armstrong</w:t>
      </w:r>
      <w:r>
        <w:t xml:space="preserve"> (1969) – first astronaut to step foot on the moon along with Buzz Aldrin</w:t>
      </w:r>
    </w:p>
    <w:p w:rsidR="00051E22" w:rsidRDefault="00051E22" w:rsidP="004307DA">
      <w:r w:rsidRPr="00782193">
        <w:rPr>
          <w:u w:val="single"/>
        </w:rPr>
        <w:t>Rail Passenger Service Act</w:t>
      </w:r>
      <w:r>
        <w:t xml:space="preserve"> (1970) – created govt. run Amtrak, reviving passenger rail service in the </w:t>
      </w:r>
      <w:smartTag w:uri="urn:schemas-microsoft-com:office:smarttags" w:element="place">
        <w:smartTag w:uri="urn:schemas-microsoft-com:office:smarttags" w:element="country-region">
          <w:r>
            <w:t>US</w:t>
          </w:r>
        </w:smartTag>
      </w:smartTag>
    </w:p>
    <w:p w:rsidR="00051E22" w:rsidRDefault="00051E22" w:rsidP="004307DA">
      <w:r w:rsidRPr="00782193">
        <w:rPr>
          <w:u w:val="single"/>
        </w:rPr>
        <w:t>Space Shuttle</w:t>
      </w:r>
      <w:r>
        <w:t xml:space="preserve"> (1981) – first space shuttle was launched</w:t>
      </w:r>
    </w:p>
    <w:sectPr w:rsidR="00051E22" w:rsidSect="00C73504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7DA"/>
    <w:rsid w:val="00051E22"/>
    <w:rsid w:val="001A2F24"/>
    <w:rsid w:val="001C271D"/>
    <w:rsid w:val="003D49AB"/>
    <w:rsid w:val="004307DA"/>
    <w:rsid w:val="0050439D"/>
    <w:rsid w:val="0055203A"/>
    <w:rsid w:val="0067272C"/>
    <w:rsid w:val="00782193"/>
    <w:rsid w:val="007B651F"/>
    <w:rsid w:val="00953F81"/>
    <w:rsid w:val="00A90BF3"/>
    <w:rsid w:val="00B353F8"/>
    <w:rsid w:val="00C2655E"/>
    <w:rsid w:val="00C73504"/>
    <w:rsid w:val="00D50097"/>
    <w:rsid w:val="00E9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71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397</TotalTime>
  <Pages>3</Pages>
  <Words>1026</Words>
  <Characters>5851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Leonard</dc:creator>
  <cp:keywords/>
  <dc:description/>
  <cp:lastModifiedBy>99200</cp:lastModifiedBy>
  <cp:revision>4</cp:revision>
  <dcterms:created xsi:type="dcterms:W3CDTF">2010-04-21T15:26:00Z</dcterms:created>
  <dcterms:modified xsi:type="dcterms:W3CDTF">2010-04-22T03:07:00Z</dcterms:modified>
</cp:coreProperties>
</file>